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1BACA5" w14:textId="77777777" w:rsidR="00DC0330" w:rsidRDefault="00DC0330" w:rsidP="00DC0330">
      <w:pPr>
        <w:ind w:firstLine="0"/>
        <w:rPr>
          <w:rFonts w:ascii="Times New Roman" w:hAnsi="Times New Roman" w:cs="Times New Roman"/>
          <w:sz w:val="24"/>
          <w:szCs w:val="24"/>
        </w:rPr>
      </w:pPr>
    </w:p>
    <w:p w14:paraId="630ABEBA" w14:textId="2C41AA75" w:rsidR="00833987" w:rsidRDefault="001B29EF" w:rsidP="00DC0330">
      <w:pPr>
        <w:ind w:firstLine="0"/>
        <w:jc w:val="center"/>
        <w:rPr>
          <w:rFonts w:ascii="Times New Roman" w:hAnsi="Times New Roman" w:cs="Times New Roman"/>
          <w:sz w:val="24"/>
          <w:szCs w:val="24"/>
        </w:rPr>
      </w:pPr>
      <w:r w:rsidRPr="00833987">
        <w:rPr>
          <w:rFonts w:ascii="Times New Roman" w:hAnsi="Times New Roman" w:cs="Times New Roman"/>
          <w:sz w:val="24"/>
          <w:szCs w:val="24"/>
        </w:rPr>
        <w:t>Declaration of Independence</w:t>
      </w:r>
    </w:p>
    <w:p w14:paraId="12B35B36" w14:textId="05BED9F2" w:rsidR="00833987" w:rsidRDefault="00833987" w:rsidP="00815361">
      <w:pPr>
        <w:ind w:firstLine="0"/>
        <w:jc w:val="center"/>
        <w:rPr>
          <w:rFonts w:ascii="Times New Roman" w:hAnsi="Times New Roman" w:cs="Times New Roman"/>
          <w:sz w:val="24"/>
          <w:szCs w:val="24"/>
        </w:rPr>
      </w:pPr>
    </w:p>
    <w:p w14:paraId="28BAD80A" w14:textId="77777777" w:rsidR="00DC0330" w:rsidRDefault="00DC0330" w:rsidP="00815361">
      <w:pPr>
        <w:ind w:firstLine="0"/>
        <w:jc w:val="center"/>
        <w:rPr>
          <w:rFonts w:ascii="Times New Roman" w:hAnsi="Times New Roman" w:cs="Times New Roman"/>
          <w:sz w:val="24"/>
          <w:szCs w:val="24"/>
        </w:rPr>
      </w:pPr>
    </w:p>
    <w:p w14:paraId="22FEB48B" w14:textId="77777777" w:rsidR="00DC0330" w:rsidRDefault="00DC0330" w:rsidP="00815361">
      <w:pPr>
        <w:ind w:firstLine="0"/>
        <w:jc w:val="center"/>
        <w:rPr>
          <w:rFonts w:ascii="Times New Roman" w:hAnsi="Times New Roman" w:cs="Times New Roman"/>
          <w:sz w:val="24"/>
          <w:szCs w:val="24"/>
        </w:rPr>
      </w:pPr>
    </w:p>
    <w:p w14:paraId="2060F694" w14:textId="77777777" w:rsidR="00DC0330" w:rsidRDefault="00DC0330" w:rsidP="00815361">
      <w:pPr>
        <w:ind w:firstLine="0"/>
        <w:jc w:val="center"/>
        <w:rPr>
          <w:rFonts w:ascii="Times New Roman" w:hAnsi="Times New Roman" w:cs="Times New Roman"/>
          <w:sz w:val="24"/>
          <w:szCs w:val="24"/>
        </w:rPr>
      </w:pPr>
    </w:p>
    <w:p w14:paraId="42E03ED4" w14:textId="77777777" w:rsidR="00DC0330" w:rsidRDefault="00DC0330" w:rsidP="00815361">
      <w:pPr>
        <w:ind w:firstLine="0"/>
        <w:jc w:val="center"/>
        <w:rPr>
          <w:rFonts w:ascii="Times New Roman" w:hAnsi="Times New Roman" w:cs="Times New Roman"/>
          <w:sz w:val="24"/>
          <w:szCs w:val="24"/>
        </w:rPr>
      </w:pPr>
    </w:p>
    <w:p w14:paraId="2FD72FE8" w14:textId="77777777" w:rsidR="00DC0330" w:rsidRDefault="00DC0330" w:rsidP="00815361">
      <w:pPr>
        <w:ind w:firstLine="0"/>
        <w:jc w:val="center"/>
        <w:rPr>
          <w:rFonts w:ascii="Times New Roman" w:hAnsi="Times New Roman" w:cs="Times New Roman"/>
          <w:sz w:val="24"/>
          <w:szCs w:val="24"/>
        </w:rPr>
      </w:pPr>
    </w:p>
    <w:p w14:paraId="6D55B431" w14:textId="77777777" w:rsidR="00DC0330" w:rsidRDefault="00DC0330" w:rsidP="00815361">
      <w:pPr>
        <w:ind w:firstLine="0"/>
        <w:jc w:val="center"/>
        <w:rPr>
          <w:rFonts w:ascii="Times New Roman" w:hAnsi="Times New Roman" w:cs="Times New Roman"/>
          <w:sz w:val="24"/>
          <w:szCs w:val="24"/>
        </w:rPr>
      </w:pPr>
    </w:p>
    <w:p w14:paraId="05BBDCA7" w14:textId="44F85448" w:rsidR="00833987" w:rsidRDefault="001B29EF" w:rsidP="00815361">
      <w:pPr>
        <w:ind w:firstLine="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05C61F88" w14:textId="24C8FBE3" w:rsidR="00833987" w:rsidRDefault="001B29EF" w:rsidP="00815361">
      <w:pPr>
        <w:ind w:firstLine="0"/>
        <w:jc w:val="center"/>
        <w:rPr>
          <w:rFonts w:ascii="Times New Roman" w:hAnsi="Times New Roman" w:cs="Times New Roman"/>
          <w:sz w:val="24"/>
          <w:szCs w:val="24"/>
        </w:rPr>
      </w:pPr>
      <w:r>
        <w:rPr>
          <w:rFonts w:ascii="Times New Roman" w:hAnsi="Times New Roman" w:cs="Times New Roman"/>
          <w:sz w:val="24"/>
          <w:szCs w:val="24"/>
        </w:rPr>
        <w:t>Professor’s Name</w:t>
      </w:r>
    </w:p>
    <w:p w14:paraId="4D73F1CE" w14:textId="1FA81B80" w:rsidR="00833987" w:rsidRDefault="001B29EF" w:rsidP="00815361">
      <w:pPr>
        <w:ind w:firstLine="0"/>
        <w:jc w:val="center"/>
        <w:rPr>
          <w:rFonts w:ascii="Times New Roman" w:hAnsi="Times New Roman" w:cs="Times New Roman"/>
          <w:sz w:val="24"/>
          <w:szCs w:val="24"/>
        </w:rPr>
      </w:pPr>
      <w:r>
        <w:rPr>
          <w:rFonts w:ascii="Times New Roman" w:hAnsi="Times New Roman" w:cs="Times New Roman"/>
          <w:sz w:val="24"/>
          <w:szCs w:val="24"/>
        </w:rPr>
        <w:t>Course Title</w:t>
      </w:r>
    </w:p>
    <w:p w14:paraId="0F33D193" w14:textId="70735BA9" w:rsidR="00833987" w:rsidRPr="00833987" w:rsidRDefault="001B29EF" w:rsidP="00815361">
      <w:pPr>
        <w:ind w:firstLine="0"/>
        <w:jc w:val="center"/>
        <w:rPr>
          <w:rFonts w:ascii="Times New Roman" w:hAnsi="Times New Roman" w:cs="Times New Roman"/>
          <w:sz w:val="24"/>
          <w:szCs w:val="24"/>
        </w:rPr>
      </w:pPr>
      <w:r>
        <w:rPr>
          <w:rFonts w:ascii="Times New Roman" w:hAnsi="Times New Roman" w:cs="Times New Roman"/>
          <w:sz w:val="24"/>
          <w:szCs w:val="24"/>
        </w:rPr>
        <w:t>Date</w:t>
      </w:r>
    </w:p>
    <w:p w14:paraId="1FC9B50B" w14:textId="77777777" w:rsidR="00833987" w:rsidRDefault="001B29EF">
      <w:pPr>
        <w:rPr>
          <w:rFonts w:ascii="Times New Roman" w:hAnsi="Times New Roman" w:cs="Times New Roman"/>
          <w:b/>
          <w:bCs/>
          <w:sz w:val="24"/>
          <w:szCs w:val="24"/>
        </w:rPr>
      </w:pPr>
      <w:r>
        <w:rPr>
          <w:rFonts w:ascii="Times New Roman" w:hAnsi="Times New Roman" w:cs="Times New Roman"/>
          <w:b/>
          <w:bCs/>
          <w:sz w:val="24"/>
          <w:szCs w:val="24"/>
        </w:rPr>
        <w:br w:type="page"/>
      </w:r>
    </w:p>
    <w:p w14:paraId="5C82C437" w14:textId="3B49F85C" w:rsidR="008A344F" w:rsidRPr="008A344F" w:rsidRDefault="001B29EF" w:rsidP="008A344F">
      <w:pPr>
        <w:ind w:firstLine="0"/>
        <w:jc w:val="center"/>
        <w:rPr>
          <w:rFonts w:ascii="Times New Roman" w:hAnsi="Times New Roman" w:cs="Times New Roman"/>
          <w:b/>
          <w:bCs/>
          <w:sz w:val="24"/>
          <w:szCs w:val="24"/>
        </w:rPr>
      </w:pPr>
      <w:r w:rsidRPr="008A344F">
        <w:rPr>
          <w:rFonts w:ascii="Times New Roman" w:hAnsi="Times New Roman" w:cs="Times New Roman"/>
          <w:b/>
          <w:bCs/>
          <w:sz w:val="24"/>
          <w:szCs w:val="24"/>
        </w:rPr>
        <w:lastRenderedPageBreak/>
        <w:t>Declaration of Independence</w:t>
      </w:r>
    </w:p>
    <w:p w14:paraId="26C9504B" w14:textId="4215E1C3" w:rsidR="005658B5" w:rsidRDefault="001B29EF" w:rsidP="008A344F">
      <w:pPr>
        <w:rPr>
          <w:rFonts w:ascii="Times New Roman" w:hAnsi="Times New Roman" w:cs="Times New Roman"/>
          <w:sz w:val="24"/>
          <w:szCs w:val="24"/>
        </w:rPr>
      </w:pPr>
      <w:r>
        <w:rPr>
          <w:rFonts w:ascii="Times New Roman" w:hAnsi="Times New Roman" w:cs="Times New Roman"/>
          <w:sz w:val="24"/>
          <w:szCs w:val="24"/>
        </w:rPr>
        <w:t>Thomas Jefferson believed that there is no difference in how people have been created</w:t>
      </w:r>
      <w:r w:rsidR="001D5119">
        <w:rPr>
          <w:rFonts w:ascii="Times New Roman" w:hAnsi="Times New Roman" w:cs="Times New Roman"/>
          <w:sz w:val="24"/>
          <w:szCs w:val="24"/>
        </w:rPr>
        <w:t xml:space="preserve"> and he desired to offer the African Americans freedom from their enslavement</w:t>
      </w:r>
      <w:r w:rsidR="008A344F">
        <w:rPr>
          <w:rFonts w:ascii="Times New Roman" w:hAnsi="Times New Roman" w:cs="Times New Roman"/>
          <w:sz w:val="24"/>
          <w:szCs w:val="24"/>
        </w:rPr>
        <w:t>. T</w:t>
      </w:r>
      <w:r w:rsidR="001D5119">
        <w:rPr>
          <w:rFonts w:ascii="Times New Roman" w:hAnsi="Times New Roman" w:cs="Times New Roman"/>
          <w:sz w:val="24"/>
          <w:szCs w:val="24"/>
        </w:rPr>
        <w:t>he document "Declaration of Independence"</w:t>
      </w:r>
      <w:r w:rsidR="008A344F">
        <w:rPr>
          <w:rFonts w:ascii="Times New Roman" w:hAnsi="Times New Roman" w:cs="Times New Roman"/>
          <w:sz w:val="24"/>
          <w:szCs w:val="24"/>
        </w:rPr>
        <w:t xml:space="preserve"> gives the readers an insight into how Thomas Jefferson reasoned politically and how he championed the rights of African American men, women, and children. This paper reviews the document "Declaration of Independence" as written by Thomas Jefferson. </w:t>
      </w:r>
    </w:p>
    <w:p w14:paraId="40BBFE03" w14:textId="40F6D941" w:rsidR="00726DDA" w:rsidRDefault="00294672" w:rsidP="005658B5">
      <w:pPr>
        <w:rPr>
          <w:rFonts w:ascii="Times New Roman" w:hAnsi="Times New Roman" w:cs="Times New Roman"/>
          <w:sz w:val="24"/>
          <w:szCs w:val="24"/>
        </w:rPr>
      </w:pPr>
      <w:r>
        <w:rPr>
          <w:rStyle w:val="FootnoteReference"/>
          <w:rFonts w:ascii="Times New Roman" w:hAnsi="Times New Roman" w:cs="Times New Roman"/>
          <w:sz w:val="24"/>
          <w:szCs w:val="24"/>
        </w:rPr>
        <w:footnoteReference w:id="1"/>
      </w:r>
      <w:r w:rsidR="001B29EF" w:rsidRPr="00907769">
        <w:rPr>
          <w:rFonts w:ascii="Times New Roman" w:hAnsi="Times New Roman" w:cs="Times New Roman"/>
          <w:sz w:val="24"/>
          <w:szCs w:val="24"/>
        </w:rPr>
        <w:t>The document "Declaration of Independence" proves that Jefferson talked about all men, women, and children. He states</w:t>
      </w:r>
      <w:r w:rsidR="000E4839" w:rsidRPr="00907769">
        <w:rPr>
          <w:rFonts w:ascii="Times New Roman" w:hAnsi="Times New Roman" w:cs="Times New Roman"/>
          <w:sz w:val="24"/>
          <w:szCs w:val="24"/>
        </w:rPr>
        <w:t xml:space="preserve"> in the document</w:t>
      </w:r>
      <w:r w:rsidR="001B29EF" w:rsidRPr="00907769">
        <w:rPr>
          <w:rFonts w:ascii="Times New Roman" w:hAnsi="Times New Roman" w:cs="Times New Roman"/>
          <w:sz w:val="24"/>
          <w:szCs w:val="24"/>
        </w:rPr>
        <w:t xml:space="preserve"> that all people </w:t>
      </w:r>
      <w:r w:rsidR="000E4839" w:rsidRPr="00907769">
        <w:rPr>
          <w:rFonts w:ascii="Times New Roman" w:hAnsi="Times New Roman" w:cs="Times New Roman"/>
          <w:sz w:val="24"/>
          <w:szCs w:val="24"/>
        </w:rPr>
        <w:t xml:space="preserve">were created equally. He had a better understanding of the necessary change that needed to be effected in the United States to make the country a better one. </w:t>
      </w:r>
      <w:r w:rsidR="009B2CC4">
        <w:rPr>
          <w:rFonts w:ascii="Times New Roman" w:hAnsi="Times New Roman" w:cs="Times New Roman"/>
          <w:sz w:val="24"/>
          <w:szCs w:val="24"/>
        </w:rPr>
        <w:t>H</w:t>
      </w:r>
      <w:r w:rsidR="000E4839" w:rsidRPr="00907769">
        <w:rPr>
          <w:rFonts w:ascii="Times New Roman" w:hAnsi="Times New Roman" w:cs="Times New Roman"/>
          <w:sz w:val="24"/>
          <w:szCs w:val="24"/>
        </w:rPr>
        <w:t xml:space="preserve">e propagated for the equality of all individuals regardless of their race. </w:t>
      </w:r>
      <w:r w:rsidR="009B2CC4">
        <w:rPr>
          <w:rFonts w:ascii="Times New Roman" w:hAnsi="Times New Roman" w:cs="Times New Roman"/>
          <w:sz w:val="24"/>
          <w:szCs w:val="24"/>
        </w:rPr>
        <w:t xml:space="preserve">He was concerned with the freedom of men, women, and children who had been deported from their </w:t>
      </w:r>
      <w:r w:rsidR="00B4350B">
        <w:rPr>
          <w:rFonts w:ascii="Times New Roman" w:hAnsi="Times New Roman" w:cs="Times New Roman"/>
          <w:sz w:val="24"/>
          <w:szCs w:val="24"/>
        </w:rPr>
        <w:t xml:space="preserve">lands and subjected to slavery. He also propagated </w:t>
      </w:r>
      <w:r w:rsidR="00905978">
        <w:rPr>
          <w:rFonts w:ascii="Times New Roman" w:hAnsi="Times New Roman" w:cs="Times New Roman"/>
          <w:sz w:val="24"/>
          <w:szCs w:val="24"/>
        </w:rPr>
        <w:t xml:space="preserve">for the education of African American population to enable them to become self-reliant citizens. </w:t>
      </w:r>
      <w:r w:rsidR="009B2CC4">
        <w:rPr>
          <w:rFonts w:ascii="Times New Roman" w:hAnsi="Times New Roman" w:cs="Times New Roman"/>
          <w:sz w:val="24"/>
          <w:szCs w:val="24"/>
        </w:rPr>
        <w:t xml:space="preserve"> </w:t>
      </w:r>
      <w:r w:rsidR="009B71DC">
        <w:rPr>
          <w:rFonts w:ascii="Times New Roman" w:hAnsi="Times New Roman" w:cs="Times New Roman"/>
          <w:sz w:val="24"/>
          <w:szCs w:val="24"/>
        </w:rPr>
        <w:t xml:space="preserve">This would enhance </w:t>
      </w:r>
      <w:r w:rsidR="00666015">
        <w:rPr>
          <w:rFonts w:ascii="Times New Roman" w:hAnsi="Times New Roman" w:cs="Times New Roman"/>
          <w:sz w:val="24"/>
          <w:szCs w:val="24"/>
        </w:rPr>
        <w:t xml:space="preserve">their ability to access supplies </w:t>
      </w:r>
      <w:r w:rsidR="00102FDA">
        <w:rPr>
          <w:rFonts w:ascii="Times New Roman" w:hAnsi="Times New Roman" w:cs="Times New Roman"/>
          <w:sz w:val="24"/>
          <w:szCs w:val="24"/>
        </w:rPr>
        <w:t>that would necessitate their settlement; they would no longer be mistreated by White men of property</w:t>
      </w:r>
      <w:r>
        <w:rPr>
          <w:rFonts w:ascii="Times New Roman" w:hAnsi="Times New Roman" w:cs="Times New Roman"/>
          <w:sz w:val="24"/>
          <w:szCs w:val="24"/>
        </w:rPr>
        <w:t>.</w:t>
      </w:r>
    </w:p>
    <w:p w14:paraId="5873C732" w14:textId="11D6DC50" w:rsidR="00102FDA" w:rsidRDefault="001B29EF" w:rsidP="008E695D">
      <w:pPr>
        <w:ind w:firstLine="0"/>
        <w:rPr>
          <w:rFonts w:ascii="Times New Roman" w:hAnsi="Times New Roman" w:cs="Times New Roman"/>
          <w:sz w:val="24"/>
          <w:szCs w:val="24"/>
        </w:rPr>
      </w:pPr>
      <w:r>
        <w:rPr>
          <w:rFonts w:ascii="Times New Roman" w:hAnsi="Times New Roman" w:cs="Times New Roman"/>
          <w:sz w:val="24"/>
          <w:szCs w:val="24"/>
        </w:rPr>
        <w:tab/>
      </w:r>
      <w:r w:rsidR="00C46A4E">
        <w:rPr>
          <w:rFonts w:ascii="Times New Roman" w:hAnsi="Times New Roman" w:cs="Times New Roman"/>
          <w:sz w:val="24"/>
          <w:szCs w:val="24"/>
        </w:rPr>
        <w:t xml:space="preserve">By talking about the unalienable rights, Jefferson meant the fixed rights that God has given to people that supersede the government. He emphasized the importance of the rights of the creator </w:t>
      </w:r>
      <w:r w:rsidR="00D3727A">
        <w:rPr>
          <w:rFonts w:ascii="Times New Roman" w:hAnsi="Times New Roman" w:cs="Times New Roman"/>
          <w:sz w:val="24"/>
          <w:szCs w:val="24"/>
        </w:rPr>
        <w:t xml:space="preserve">because, just like the creator, the rights are also permanent. Additionally, he believed that because human beings are endowed with the rights by the creator, they cannot be separated from them because they are part of humanity. The government was not the giver of these rights and therefore there was no way it could take them away from humans. </w:t>
      </w:r>
      <w:r w:rsidR="00AD5396">
        <w:rPr>
          <w:rFonts w:ascii="Times New Roman" w:hAnsi="Times New Roman" w:cs="Times New Roman"/>
          <w:sz w:val="24"/>
          <w:szCs w:val="24"/>
        </w:rPr>
        <w:t>These unalienable right</w:t>
      </w:r>
      <w:r w:rsidR="003C5C88">
        <w:rPr>
          <w:rFonts w:ascii="Times New Roman" w:hAnsi="Times New Roman" w:cs="Times New Roman"/>
          <w:sz w:val="24"/>
          <w:szCs w:val="24"/>
        </w:rPr>
        <w:t xml:space="preserve">s </w:t>
      </w:r>
      <w:r w:rsidR="003C5C88">
        <w:rPr>
          <w:rFonts w:ascii="Times New Roman" w:hAnsi="Times New Roman" w:cs="Times New Roman"/>
          <w:sz w:val="24"/>
          <w:szCs w:val="24"/>
        </w:rPr>
        <w:lastRenderedPageBreak/>
        <w:t xml:space="preserve">include the freedom of speech, right to own property, </w:t>
      </w:r>
      <w:r w:rsidR="002E29E7">
        <w:rPr>
          <w:rFonts w:ascii="Times New Roman" w:hAnsi="Times New Roman" w:cs="Times New Roman"/>
          <w:sz w:val="24"/>
          <w:szCs w:val="24"/>
        </w:rPr>
        <w:t>protection from cruel punishment, among others and are protected by the bill of rights</w:t>
      </w:r>
      <w:r w:rsidR="00DC0159">
        <w:rPr>
          <w:rFonts w:ascii="Times New Roman" w:hAnsi="Times New Roman" w:cs="Times New Roman"/>
          <w:sz w:val="24"/>
          <w:szCs w:val="24"/>
        </w:rPr>
        <w:t>.</w:t>
      </w:r>
    </w:p>
    <w:p w14:paraId="0178B0B5" w14:textId="35F88357" w:rsidR="00DF38EA" w:rsidRDefault="005D2C7D" w:rsidP="0087136D">
      <w:pPr>
        <w:rPr>
          <w:rFonts w:ascii="Times New Roman" w:hAnsi="Times New Roman" w:cs="Times New Roman"/>
          <w:sz w:val="24"/>
          <w:szCs w:val="24"/>
        </w:rPr>
      </w:pPr>
      <w:r>
        <w:rPr>
          <w:rStyle w:val="FootnoteReference"/>
          <w:rFonts w:ascii="Times New Roman" w:hAnsi="Times New Roman" w:cs="Times New Roman"/>
          <w:sz w:val="24"/>
          <w:szCs w:val="24"/>
        </w:rPr>
        <w:footnoteReference w:id="2"/>
      </w:r>
      <w:r w:rsidR="001B29EF">
        <w:rPr>
          <w:rFonts w:ascii="Times New Roman" w:hAnsi="Times New Roman" w:cs="Times New Roman"/>
          <w:sz w:val="24"/>
          <w:szCs w:val="24"/>
        </w:rPr>
        <w:t xml:space="preserve">The document, “Declaration of Independence” is in line with the Anti-federalist political ideas and beliefs. </w:t>
      </w:r>
      <w:r w:rsidR="000B6999">
        <w:rPr>
          <w:rFonts w:ascii="Times New Roman" w:hAnsi="Times New Roman" w:cs="Times New Roman"/>
          <w:sz w:val="24"/>
          <w:szCs w:val="24"/>
        </w:rPr>
        <w:t>The anti-federalist</w:t>
      </w:r>
      <w:r w:rsidR="0024604D">
        <w:rPr>
          <w:rFonts w:ascii="Times New Roman" w:hAnsi="Times New Roman" w:cs="Times New Roman"/>
          <w:sz w:val="24"/>
          <w:szCs w:val="24"/>
        </w:rPr>
        <w:t>s were</w:t>
      </w:r>
      <w:r w:rsidR="000B6999">
        <w:rPr>
          <w:rFonts w:ascii="Times New Roman" w:hAnsi="Times New Roman" w:cs="Times New Roman"/>
          <w:sz w:val="24"/>
          <w:szCs w:val="24"/>
        </w:rPr>
        <w:t xml:space="preserve"> against the constitution ratification. They were characterized by the drive to have; a weaker central government, the urge to strengthen the state governments, and support many small landowners and small farmers. In line with these political ideas and beliefs, the document </w:t>
      </w:r>
      <w:r w:rsidR="0024604D">
        <w:rPr>
          <w:rFonts w:ascii="Times New Roman" w:hAnsi="Times New Roman" w:cs="Times New Roman"/>
          <w:sz w:val="24"/>
          <w:szCs w:val="24"/>
        </w:rPr>
        <w:t xml:space="preserve">champions the rights of the weak in society. From the document, all people are created equally, and they have been given free rights by the creator </w:t>
      </w:r>
      <w:r w:rsidR="00175B64">
        <w:rPr>
          <w:rFonts w:ascii="Times New Roman" w:hAnsi="Times New Roman" w:cs="Times New Roman"/>
          <w:sz w:val="24"/>
          <w:szCs w:val="24"/>
        </w:rPr>
        <w:t xml:space="preserve">that cannot be denied to them. These rights include life, happiness, and liberty. These rights would efficiently be instituted among people. The truth held is that a government that destroys and fails to obey the unalienable rights would be abolished and a new government instituted. </w:t>
      </w:r>
      <w:r w:rsidR="006E5D52">
        <w:rPr>
          <w:rFonts w:ascii="Times New Roman" w:hAnsi="Times New Roman" w:cs="Times New Roman"/>
          <w:sz w:val="24"/>
          <w:szCs w:val="24"/>
        </w:rPr>
        <w:t xml:space="preserve">Another concept in the document that is in line with the </w:t>
      </w:r>
      <w:r w:rsidR="00C71232">
        <w:rPr>
          <w:rFonts w:ascii="Times New Roman" w:hAnsi="Times New Roman" w:cs="Times New Roman"/>
          <w:sz w:val="24"/>
          <w:szCs w:val="24"/>
        </w:rPr>
        <w:t>antifederalists' policies is abuse. It states that it is the right and duty of citizens to abolish the government that subjects them to absolute despotism and replaces it with the new one. This would only be possible through having a weaker federal government and stronger state governments</w:t>
      </w:r>
      <w:r w:rsidR="00833987">
        <w:rPr>
          <w:rFonts w:ascii="Times New Roman" w:hAnsi="Times New Roman" w:cs="Times New Roman"/>
          <w:sz w:val="24"/>
          <w:szCs w:val="24"/>
        </w:rPr>
        <w:t xml:space="preserve"> </w:t>
      </w:r>
    </w:p>
    <w:p w14:paraId="21EDE508" w14:textId="4391FFC7" w:rsidR="00870665" w:rsidRDefault="001B29EF" w:rsidP="00870665">
      <w:pPr>
        <w:rPr>
          <w:rFonts w:ascii="Times New Roman" w:hAnsi="Times New Roman" w:cs="Times New Roman"/>
          <w:sz w:val="24"/>
          <w:szCs w:val="24"/>
        </w:rPr>
      </w:pPr>
      <w:r>
        <w:rPr>
          <w:rFonts w:ascii="Times New Roman" w:hAnsi="Times New Roman" w:cs="Times New Roman"/>
          <w:sz w:val="24"/>
          <w:szCs w:val="24"/>
        </w:rPr>
        <w:t xml:space="preserve">In conclusion, </w:t>
      </w:r>
      <w:r w:rsidR="00B96541">
        <w:rPr>
          <w:rFonts w:ascii="Times New Roman" w:hAnsi="Times New Roman" w:cs="Times New Roman"/>
          <w:sz w:val="24"/>
          <w:szCs w:val="24"/>
        </w:rPr>
        <w:t xml:space="preserve">the document talks about how </w:t>
      </w:r>
      <w:r>
        <w:rPr>
          <w:rFonts w:ascii="Times New Roman" w:hAnsi="Times New Roman" w:cs="Times New Roman"/>
          <w:sz w:val="24"/>
          <w:szCs w:val="24"/>
        </w:rPr>
        <w:t xml:space="preserve">Thomas Jefferson </w:t>
      </w:r>
      <w:r w:rsidR="00B96541">
        <w:rPr>
          <w:rFonts w:ascii="Times New Roman" w:hAnsi="Times New Roman" w:cs="Times New Roman"/>
          <w:sz w:val="24"/>
          <w:szCs w:val="24"/>
        </w:rPr>
        <w:t xml:space="preserve">boldly championed the rights of the lesser in the society; the </w:t>
      </w:r>
      <w:r w:rsidR="006703FD">
        <w:rPr>
          <w:rFonts w:ascii="Times New Roman" w:hAnsi="Times New Roman" w:cs="Times New Roman"/>
          <w:sz w:val="24"/>
          <w:szCs w:val="24"/>
        </w:rPr>
        <w:t xml:space="preserve">African American </w:t>
      </w:r>
      <w:r w:rsidR="00B96541">
        <w:rPr>
          <w:rFonts w:ascii="Times New Roman" w:hAnsi="Times New Roman" w:cs="Times New Roman"/>
          <w:sz w:val="24"/>
          <w:szCs w:val="24"/>
        </w:rPr>
        <w:t>men, women</w:t>
      </w:r>
      <w:r w:rsidR="006703FD">
        <w:rPr>
          <w:rFonts w:ascii="Times New Roman" w:hAnsi="Times New Roman" w:cs="Times New Roman"/>
          <w:sz w:val="24"/>
          <w:szCs w:val="24"/>
        </w:rPr>
        <w:t>, and children who the White men of property mistreated. He believed in the equality of all people and worked towards ensuring that everybody was self</w:t>
      </w:r>
      <w:r>
        <w:rPr>
          <w:rFonts w:ascii="Times New Roman" w:hAnsi="Times New Roman" w:cs="Times New Roman"/>
          <w:sz w:val="24"/>
          <w:szCs w:val="24"/>
        </w:rPr>
        <w:t>-</w:t>
      </w:r>
      <w:r w:rsidR="006703FD">
        <w:rPr>
          <w:rFonts w:ascii="Times New Roman" w:hAnsi="Times New Roman" w:cs="Times New Roman"/>
          <w:sz w:val="24"/>
          <w:szCs w:val="24"/>
        </w:rPr>
        <w:t xml:space="preserve">reliant and did not feel lesser than others; everyone was endowed with </w:t>
      </w:r>
      <w:r>
        <w:rPr>
          <w:rFonts w:ascii="Times New Roman" w:hAnsi="Times New Roman" w:cs="Times New Roman"/>
          <w:sz w:val="24"/>
          <w:szCs w:val="24"/>
        </w:rPr>
        <w:t xml:space="preserve">unalienable rights by the creator and not even the government had the power to </w:t>
      </w:r>
      <w:r>
        <w:rPr>
          <w:rFonts w:ascii="Times New Roman" w:hAnsi="Times New Roman" w:cs="Times New Roman"/>
          <w:sz w:val="24"/>
          <w:szCs w:val="24"/>
        </w:rPr>
        <w:lastRenderedPageBreak/>
        <w:t>deprive people of those rights. The document addresses issues that rhyme with the anti-federalists' political ideas and policies.</w:t>
      </w:r>
    </w:p>
    <w:p w14:paraId="530E4ED5" w14:textId="66F31D8A" w:rsidR="00870665" w:rsidRDefault="001B29EF">
      <w:pPr>
        <w:rPr>
          <w:rFonts w:ascii="Times New Roman" w:hAnsi="Times New Roman" w:cs="Times New Roman"/>
          <w:sz w:val="24"/>
          <w:szCs w:val="24"/>
        </w:rPr>
      </w:pPr>
      <w:r>
        <w:rPr>
          <w:rFonts w:ascii="Times New Roman" w:hAnsi="Times New Roman" w:cs="Times New Roman"/>
          <w:sz w:val="24"/>
          <w:szCs w:val="24"/>
        </w:rPr>
        <w:br w:type="page"/>
      </w:r>
    </w:p>
    <w:p w14:paraId="17C12102" w14:textId="7B81000E" w:rsidR="00870665" w:rsidRPr="00870665" w:rsidRDefault="001B29EF" w:rsidP="00870665">
      <w:pPr>
        <w:ind w:firstLine="0"/>
        <w:jc w:val="center"/>
        <w:rPr>
          <w:rFonts w:ascii="Times New Roman" w:hAnsi="Times New Roman" w:cs="Times New Roman"/>
          <w:b/>
          <w:bCs/>
          <w:sz w:val="24"/>
          <w:szCs w:val="24"/>
        </w:rPr>
      </w:pPr>
      <w:r w:rsidRPr="00870665">
        <w:rPr>
          <w:rFonts w:ascii="Times New Roman" w:hAnsi="Times New Roman" w:cs="Times New Roman"/>
          <w:b/>
          <w:bCs/>
          <w:sz w:val="24"/>
          <w:szCs w:val="24"/>
        </w:rPr>
        <w:lastRenderedPageBreak/>
        <w:t>Bibliography</w:t>
      </w:r>
    </w:p>
    <w:p w14:paraId="1EEC129F" w14:textId="5A8E85B5" w:rsidR="00870665" w:rsidRDefault="00DC0159" w:rsidP="00DC0159">
      <w:pPr>
        <w:ind w:firstLine="0"/>
        <w:rPr>
          <w:rFonts w:ascii="Times New Roman" w:hAnsi="Times New Roman" w:cs="Times New Roman"/>
          <w:sz w:val="24"/>
          <w:szCs w:val="24"/>
        </w:rPr>
      </w:pPr>
      <w:r>
        <w:rPr>
          <w:rFonts w:ascii="Arial" w:hAnsi="Arial" w:cs="Arial"/>
          <w:color w:val="222222"/>
          <w:sz w:val="20"/>
          <w:szCs w:val="20"/>
          <w:shd w:val="clear" w:color="auto" w:fill="FFFFFF"/>
        </w:rPr>
        <w:t>Jefferson, Thomas. </w:t>
      </w:r>
      <w:r>
        <w:rPr>
          <w:rFonts w:ascii="Arial" w:hAnsi="Arial" w:cs="Arial"/>
          <w:i/>
          <w:iCs/>
          <w:color w:val="222222"/>
          <w:sz w:val="20"/>
          <w:szCs w:val="20"/>
          <w:shd w:val="clear" w:color="auto" w:fill="FFFFFF"/>
        </w:rPr>
        <w:t>The declaration of independence (1776)</w:t>
      </w:r>
      <w:r>
        <w:rPr>
          <w:rFonts w:ascii="Arial" w:hAnsi="Arial" w:cs="Arial"/>
          <w:color w:val="222222"/>
          <w:sz w:val="20"/>
          <w:szCs w:val="20"/>
          <w:shd w:val="clear" w:color="auto" w:fill="FFFFFF"/>
        </w:rPr>
        <w:t>. Spark Publishing, 2014.</w:t>
      </w:r>
      <w:r>
        <w:rPr>
          <w:rFonts w:ascii="Arial" w:hAnsi="Arial" w:cs="Arial"/>
          <w:color w:val="222222"/>
          <w:sz w:val="20"/>
          <w:szCs w:val="20"/>
          <w:shd w:val="clear" w:color="auto" w:fill="FFFFFF"/>
        </w:rPr>
        <w:t xml:space="preserve"> </w:t>
      </w:r>
    </w:p>
    <w:sectPr w:rsidR="00870665" w:rsidSect="00AD2A37">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6F7CB8" w14:textId="77777777" w:rsidR="00816F28" w:rsidRDefault="00816F28">
      <w:pPr>
        <w:spacing w:after="0" w:line="240" w:lineRule="auto"/>
      </w:pPr>
      <w:r>
        <w:separator/>
      </w:r>
    </w:p>
  </w:endnote>
  <w:endnote w:type="continuationSeparator" w:id="0">
    <w:p w14:paraId="05EC8C7D" w14:textId="77777777" w:rsidR="00816F28" w:rsidRDefault="00816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093AB5" w14:textId="77777777" w:rsidR="00816F28" w:rsidRDefault="00816F28">
      <w:pPr>
        <w:spacing w:after="0" w:line="240" w:lineRule="auto"/>
      </w:pPr>
      <w:r>
        <w:separator/>
      </w:r>
    </w:p>
  </w:footnote>
  <w:footnote w:type="continuationSeparator" w:id="0">
    <w:p w14:paraId="55FE64F8" w14:textId="77777777" w:rsidR="00816F28" w:rsidRDefault="00816F28">
      <w:pPr>
        <w:spacing w:after="0" w:line="240" w:lineRule="auto"/>
      </w:pPr>
      <w:r>
        <w:continuationSeparator/>
      </w:r>
    </w:p>
  </w:footnote>
  <w:footnote w:id="1">
    <w:p w14:paraId="58F97C56" w14:textId="15F0120B" w:rsidR="00294672" w:rsidRPr="00294672" w:rsidRDefault="00294672">
      <w:pPr>
        <w:pStyle w:val="FootnoteText"/>
        <w:rPr>
          <w:lang w:val="en-GB"/>
        </w:rPr>
      </w:pPr>
      <w:r>
        <w:rPr>
          <w:rStyle w:val="FootnoteReference"/>
        </w:rPr>
        <w:footnoteRef/>
      </w:r>
      <w:r>
        <w:t xml:space="preserve"> </w:t>
      </w:r>
      <w:r>
        <w:rPr>
          <w:rFonts w:ascii="Arial" w:hAnsi="Arial" w:cs="Arial"/>
          <w:color w:val="222222"/>
          <w:shd w:val="clear" w:color="auto" w:fill="FFFFFF"/>
        </w:rPr>
        <w:t>Jefferson, Thomas. </w:t>
      </w:r>
      <w:r>
        <w:rPr>
          <w:rFonts w:ascii="Arial" w:hAnsi="Arial" w:cs="Arial"/>
          <w:i/>
          <w:iCs/>
          <w:color w:val="222222"/>
          <w:shd w:val="clear" w:color="auto" w:fill="FFFFFF"/>
        </w:rPr>
        <w:t>The declaration of independence (1776)</w:t>
      </w:r>
      <w:r>
        <w:rPr>
          <w:rFonts w:ascii="Arial" w:hAnsi="Arial" w:cs="Arial"/>
          <w:color w:val="222222"/>
          <w:shd w:val="clear" w:color="auto" w:fill="FFFFFF"/>
        </w:rPr>
        <w:t>. Spark Publishing, 2014.</w:t>
      </w:r>
    </w:p>
  </w:footnote>
  <w:footnote w:id="2">
    <w:p w14:paraId="618A4C9B" w14:textId="77777777" w:rsidR="005D2C7D" w:rsidRDefault="005D2C7D" w:rsidP="005D2C7D">
      <w:pPr>
        <w:ind w:firstLine="0"/>
        <w:rPr>
          <w:rFonts w:ascii="Times New Roman" w:hAnsi="Times New Roman" w:cs="Times New Roman"/>
          <w:sz w:val="24"/>
          <w:szCs w:val="24"/>
        </w:rPr>
      </w:pPr>
      <w:r>
        <w:rPr>
          <w:rStyle w:val="FootnoteReference"/>
        </w:rPr>
        <w:footnoteRef/>
      </w:r>
      <w:r>
        <w:t xml:space="preserve"> </w:t>
      </w:r>
      <w:r>
        <w:rPr>
          <w:rFonts w:ascii="Arial" w:hAnsi="Arial" w:cs="Arial"/>
          <w:color w:val="222222"/>
          <w:sz w:val="20"/>
          <w:szCs w:val="20"/>
          <w:shd w:val="clear" w:color="auto" w:fill="FFFFFF"/>
        </w:rPr>
        <w:t>Jefferson, Thomas. </w:t>
      </w:r>
      <w:r>
        <w:rPr>
          <w:rFonts w:ascii="Arial" w:hAnsi="Arial" w:cs="Arial"/>
          <w:i/>
          <w:iCs/>
          <w:color w:val="222222"/>
          <w:sz w:val="20"/>
          <w:szCs w:val="20"/>
          <w:shd w:val="clear" w:color="auto" w:fill="FFFFFF"/>
        </w:rPr>
        <w:t>The declaration of independence (1776)</w:t>
      </w:r>
      <w:r>
        <w:rPr>
          <w:rFonts w:ascii="Arial" w:hAnsi="Arial" w:cs="Arial"/>
          <w:color w:val="222222"/>
          <w:sz w:val="20"/>
          <w:szCs w:val="20"/>
          <w:shd w:val="clear" w:color="auto" w:fill="FFFFFF"/>
        </w:rPr>
        <w:t xml:space="preserve">. Spark Publishing, 2014. </w:t>
      </w:r>
    </w:p>
    <w:p w14:paraId="19D3805E" w14:textId="11A9AE34" w:rsidR="005D2C7D" w:rsidRPr="005D2C7D" w:rsidRDefault="005D2C7D">
      <w:pPr>
        <w:pStyle w:val="FootnoteText"/>
        <w:rPr>
          <w:lang w:val="en-GB"/>
        </w:rPr>
      </w:pPr>
      <w:r>
        <w:rPr>
          <w:lang w:val="en-GB"/>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5438890"/>
      <w:docPartObj>
        <w:docPartGallery w:val="Page Numbers (Top of Page)"/>
        <w:docPartUnique/>
      </w:docPartObj>
    </w:sdtPr>
    <w:sdtEndPr>
      <w:rPr>
        <w:noProof/>
      </w:rPr>
    </w:sdtEndPr>
    <w:sdtContent>
      <w:p w14:paraId="515C91B9" w14:textId="65F162AF" w:rsidR="001556DA" w:rsidRDefault="001B29EF">
        <w:pPr>
          <w:pStyle w:val="Header"/>
          <w:jc w:val="right"/>
        </w:pPr>
        <w:r>
          <w:fldChar w:fldCharType="begin"/>
        </w:r>
        <w:r>
          <w:instrText xml:space="preserve"> PAGE   \* MERGEFORMAT </w:instrText>
        </w:r>
        <w:r>
          <w:fldChar w:fldCharType="separate"/>
        </w:r>
        <w:r w:rsidR="00DC0330">
          <w:rPr>
            <w:noProof/>
          </w:rPr>
          <w:t>1</w:t>
        </w:r>
        <w:r>
          <w:rPr>
            <w:noProof/>
          </w:rPr>
          <w:fldChar w:fldCharType="end"/>
        </w:r>
      </w:p>
    </w:sdtContent>
  </w:sdt>
  <w:p w14:paraId="1216767B" w14:textId="77777777" w:rsidR="001556DA" w:rsidRDefault="001556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BED"/>
    <w:rsid w:val="00065A04"/>
    <w:rsid w:val="000B6999"/>
    <w:rsid w:val="000E4839"/>
    <w:rsid w:val="00102FDA"/>
    <w:rsid w:val="001556DA"/>
    <w:rsid w:val="00175B64"/>
    <w:rsid w:val="001B29EF"/>
    <w:rsid w:val="001D3118"/>
    <w:rsid w:val="001D5119"/>
    <w:rsid w:val="0024604D"/>
    <w:rsid w:val="00294672"/>
    <w:rsid w:val="002E29E7"/>
    <w:rsid w:val="002F683D"/>
    <w:rsid w:val="00386B4D"/>
    <w:rsid w:val="003C5C88"/>
    <w:rsid w:val="005658B5"/>
    <w:rsid w:val="005D2C7D"/>
    <w:rsid w:val="00666015"/>
    <w:rsid w:val="006703FD"/>
    <w:rsid w:val="006C5995"/>
    <w:rsid w:val="006E5D52"/>
    <w:rsid w:val="00726DDA"/>
    <w:rsid w:val="00766C57"/>
    <w:rsid w:val="00815361"/>
    <w:rsid w:val="00816F28"/>
    <w:rsid w:val="00833987"/>
    <w:rsid w:val="00870665"/>
    <w:rsid w:val="0087136D"/>
    <w:rsid w:val="008A344F"/>
    <w:rsid w:val="008E695D"/>
    <w:rsid w:val="00905978"/>
    <w:rsid w:val="00907769"/>
    <w:rsid w:val="009B2CC4"/>
    <w:rsid w:val="009B71DC"/>
    <w:rsid w:val="00AD2A37"/>
    <w:rsid w:val="00AD5396"/>
    <w:rsid w:val="00B4350B"/>
    <w:rsid w:val="00B96541"/>
    <w:rsid w:val="00BE3CEF"/>
    <w:rsid w:val="00C46A4E"/>
    <w:rsid w:val="00C71232"/>
    <w:rsid w:val="00D222CE"/>
    <w:rsid w:val="00D3727A"/>
    <w:rsid w:val="00DC0159"/>
    <w:rsid w:val="00DC0330"/>
    <w:rsid w:val="00DF38EA"/>
    <w:rsid w:val="00E9139A"/>
    <w:rsid w:val="00ED0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450B5"/>
  <w15:chartTrackingRefBased/>
  <w15:docId w15:val="{9F58D6B5-38F9-4596-85BA-02BD52062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44F"/>
  </w:style>
  <w:style w:type="paragraph" w:styleId="Footer">
    <w:name w:val="footer"/>
    <w:basedOn w:val="Normal"/>
    <w:link w:val="FooterChar"/>
    <w:uiPriority w:val="99"/>
    <w:unhideWhenUsed/>
    <w:rsid w:val="008A3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44F"/>
  </w:style>
  <w:style w:type="paragraph" w:styleId="FootnoteText">
    <w:name w:val="footnote text"/>
    <w:basedOn w:val="Normal"/>
    <w:link w:val="FootnoteTextChar"/>
    <w:uiPriority w:val="99"/>
    <w:semiHidden/>
    <w:unhideWhenUsed/>
    <w:rsid w:val="002946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4672"/>
    <w:rPr>
      <w:sz w:val="20"/>
      <w:szCs w:val="20"/>
    </w:rPr>
  </w:style>
  <w:style w:type="character" w:styleId="FootnoteReference">
    <w:name w:val="footnote reference"/>
    <w:basedOn w:val="DefaultParagraphFont"/>
    <w:uiPriority w:val="99"/>
    <w:semiHidden/>
    <w:unhideWhenUsed/>
    <w:rsid w:val="00294672"/>
    <w:rPr>
      <w:vertAlign w:val="superscript"/>
    </w:rPr>
  </w:style>
  <w:style w:type="paragraph" w:styleId="EndnoteText">
    <w:name w:val="endnote text"/>
    <w:basedOn w:val="Normal"/>
    <w:link w:val="EndnoteTextChar"/>
    <w:uiPriority w:val="99"/>
    <w:semiHidden/>
    <w:unhideWhenUsed/>
    <w:rsid w:val="0029467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94672"/>
    <w:rPr>
      <w:sz w:val="20"/>
      <w:szCs w:val="20"/>
    </w:rPr>
  </w:style>
  <w:style w:type="character" w:styleId="EndnoteReference">
    <w:name w:val="endnote reference"/>
    <w:basedOn w:val="DefaultParagraphFont"/>
    <w:uiPriority w:val="99"/>
    <w:semiHidden/>
    <w:unhideWhenUsed/>
    <w:rsid w:val="0029467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CAE1C272-30C9-47CA-95B6-ED8480389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5</Pages>
  <Words>585</Words>
  <Characters>3339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8</cp:revision>
  <dcterms:created xsi:type="dcterms:W3CDTF">2021-11-08T08:19:00Z</dcterms:created>
  <dcterms:modified xsi:type="dcterms:W3CDTF">2021-11-08T19:26:00Z</dcterms:modified>
</cp:coreProperties>
</file>